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11.tif" ContentType="image/tiff"/>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黑体" w:hAnsi="Times New Roman" w:cs="Times New Roman" w:hint="default"/>
          <w:b/>
          <w:bCs/>
          <w:sz w:val="42"/>
          <w:szCs w:val="42"/>
        </w:rPr>
        <w:drawing>
          <wp:anchor simplePos="0" relativeHeight="251658240" behindDoc="0" locked="0" layoutInCell="1" allowOverlap="1">
            <wp:simplePos x="0" y="0"/>
            <wp:positionH relativeFrom="page">
              <wp:posOffset>11125200</wp:posOffset>
            </wp:positionH>
            <wp:positionV relativeFrom="topMargin">
              <wp:posOffset>10287000</wp:posOffset>
            </wp:positionV>
            <wp:extent cx="342900" cy="266700"/>
            <wp:wrapNone/>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176774" name=""/>
                    <pic:cNvPicPr>
                      <a:picLocks noChangeAspect="1"/>
                    </pic:cNvPicPr>
                  </pic:nvPicPr>
                  <pic:blipFill>
                    <a:blip xmlns:r="http://schemas.openxmlformats.org/officeDocument/2006/relationships" r:embed="rId5"/>
                    <a:stretch>
                      <a:fillRect/>
                    </a:stretch>
                  </pic:blipFill>
                  <pic:spPr>
                    <a:xfrm>
                      <a:off x="0" y="0"/>
                      <a:ext cx="342900" cy="266700"/>
                    </a:xfrm>
                    <a:prstGeom prst="rect">
                      <a:avLst/>
                    </a:prstGeom>
                  </pic:spPr>
                </pic:pic>
              </a:graphicData>
            </a:graphic>
          </wp:anchor>
        </w:drawing>
      </w:r>
      <w:r>
        <w:rPr>
          <w:rFonts w:ascii="Times New Roman" w:eastAsia="黑体" w:hAnsi="Times New Roman" w:cs="Times New Roman" w:hint="default"/>
          <w:b/>
          <w:bCs/>
          <w:sz w:val="42"/>
          <w:szCs w:val="42"/>
        </w:rPr>
        <w:t>第二讲　光现象</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6"/>
          <w:szCs w:val="36"/>
        </w:rPr>
      </w:pPr>
      <w:r>
        <w:rPr>
          <w:rFonts w:ascii="Times New Roman" w:eastAsia="黑体" w:hAnsi="Times New Roman" w:cs="Times New Roman" w:hint="default"/>
          <w:sz w:val="36"/>
          <w:szCs w:val="36"/>
        </w:rPr>
        <w:t>命题点1　光的直线传播、反射与折射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类型1　光现象辨识</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 </w:t>
      </w:r>
      <w:r>
        <w:rPr>
          <w:rFonts w:ascii="Times New Roman" w:eastAsia="黑体" w:hAnsi="Times New Roman" w:cs="Times New Roman" w:hint="default"/>
        </w:rPr>
        <w:t>(2019泰州)</w:t>
      </w:r>
      <w:r>
        <w:rPr>
          <w:rFonts w:ascii="Times New Roman" w:hAnsi="Times New Roman" w:cs="Times New Roman" w:hint="default"/>
        </w:rPr>
        <w:t>“以铜为镜，可以正衣冠”的光学原理是(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A. 光的直线传播  </w:t>
      </w:r>
      <w:r>
        <w:rPr>
          <w:rFonts w:ascii="Times New Roman" w:hAnsi="Times New Roman" w:cs="Times New Roman" w:hint="default"/>
          <w:lang w:val="en-US" w:eastAsia="zh-CN"/>
        </w:rPr>
        <w:t xml:space="preserve">        </w:t>
      </w:r>
      <w:r>
        <w:rPr>
          <w:rFonts w:ascii="Times New Roman" w:hAnsi="Times New Roman" w:cs="Times New Roman" w:hint="default"/>
        </w:rPr>
        <w:t>B. 光的反射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光的折射</w:t>
      </w:r>
      <w:r>
        <w:rPr>
          <w:rFonts w:ascii="Times New Roman" w:hAnsi="Times New Roman" w:cs="Times New Roman" w:hint="default"/>
          <w:lang w:val="en-US" w:eastAsia="zh-CN"/>
        </w:rPr>
        <w:t xml:space="preserve">           </w:t>
      </w:r>
      <w:r>
        <w:rPr>
          <w:rFonts w:ascii="Times New Roman" w:hAnsi="Times New Roman" w:cs="Times New Roman" w:hint="default"/>
        </w:rPr>
        <w:t xml:space="preserve"> </w:t>
      </w:r>
      <w:r>
        <w:rPr>
          <w:rFonts w:ascii="Times New Roman" w:hAnsi="Times New Roman" w:cs="Times New Roman" w:hint="default"/>
          <w:lang w:val="en-US" w:eastAsia="zh-CN"/>
        </w:rPr>
        <w:t xml:space="preserve"> </w:t>
      </w:r>
      <w:r>
        <w:rPr>
          <w:rFonts w:ascii="Times New Roman" w:hAnsi="Times New Roman" w:cs="Times New Roman" w:hint="default"/>
        </w:rPr>
        <w:t xml:space="preserve"> D. 光的色散</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2. </w:t>
      </w:r>
      <w:r>
        <w:rPr>
          <w:rFonts w:ascii="Times New Roman" w:eastAsia="黑体" w:hAnsi="Times New Roman" w:cs="Times New Roman" w:hint="default"/>
        </w:rPr>
        <w:t>(2019铜仁)</w:t>
      </w:r>
      <w:r>
        <w:rPr>
          <w:rFonts w:ascii="Times New Roman" w:hAnsi="Times New Roman" w:cs="Times New Roman" w:hint="default"/>
        </w:rPr>
        <w:t>下列现象中，与月食的形成原因相同的是(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A. 手影  </w:t>
      </w:r>
      <w:r>
        <w:rPr>
          <w:rFonts w:ascii="Times New Roman" w:hAnsi="Times New Roman" w:cs="Times New Roman" w:hint="default"/>
          <w:lang w:val="en-US" w:eastAsia="zh-CN"/>
        </w:rPr>
        <w:t xml:space="preserve">                 </w:t>
      </w:r>
      <w:r>
        <w:rPr>
          <w:rFonts w:ascii="Times New Roman" w:hAnsi="Times New Roman" w:cs="Times New Roman" w:hint="default"/>
        </w:rPr>
        <w:t>B. 平面镜中的像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C. 池水看起来比实际的浅 </w:t>
      </w:r>
      <w:r>
        <w:rPr>
          <w:rFonts w:ascii="Times New Roman" w:hAnsi="Times New Roman" w:cs="Times New Roman" w:hint="default"/>
          <w:lang w:val="en-US" w:eastAsia="zh-CN"/>
        </w:rPr>
        <w:t xml:space="preserve"> </w:t>
      </w:r>
      <w:r>
        <w:rPr>
          <w:rFonts w:ascii="Times New Roman" w:hAnsi="Times New Roman" w:cs="Times New Roman" w:hint="default"/>
        </w:rPr>
        <w:t xml:space="preserve"> D. 雨后彩虹</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3. </w:t>
      </w:r>
      <w:r>
        <w:rPr>
          <w:rFonts w:ascii="Times New Roman" w:eastAsia="黑体" w:hAnsi="Times New Roman" w:cs="Times New Roman" w:hint="default"/>
        </w:rPr>
        <w:t>(2019模拟冲刺试卷)</w:t>
      </w:r>
      <w:r>
        <w:rPr>
          <w:rFonts w:ascii="Times New Roman" w:hAnsi="Times New Roman" w:cs="Times New Roman" w:hint="default"/>
        </w:rPr>
        <w:t>如图所示的几个光学现象和应用，属于光的折射现象的是(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5327015" cy="946150"/>
            <wp:effectExtent l="0" t="0" r="0"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627194" name="图片 1"/>
                    <pic:cNvPicPr>
                      <a:picLocks noChangeAspect="1"/>
                    </pic:cNvPicPr>
                  </pic:nvPicPr>
                  <pic:blipFill>
                    <a:blip xmlns:r="http://schemas.openxmlformats.org/officeDocument/2006/relationships" r:embed="rId6" r:link="rId7">
                      <a:clrChange>
                        <a:clrFrom>
                          <a:srgbClr val="FFFFFF"/>
                        </a:clrFrom>
                        <a:clrTo>
                          <a:srgbClr val="FFFFFF">
                            <a:alpha val="0"/>
                          </a:srgbClr>
                        </a:clrTo>
                      </a:clrChange>
                    </a:blip>
                    <a:stretch>
                      <a:fillRect/>
                    </a:stretch>
                  </pic:blipFill>
                  <pic:spPr>
                    <a:xfrm>
                      <a:off x="0" y="0"/>
                      <a:ext cx="5327015" cy="94615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4. </w:t>
      </w:r>
      <w:r>
        <w:rPr>
          <w:rFonts w:ascii="Times New Roman" w:eastAsia="黑体" w:hAnsi="Times New Roman" w:cs="Times New Roman" w:hint="default"/>
        </w:rPr>
        <w:t>(2019湖州)</w:t>
      </w:r>
      <w:r>
        <w:rPr>
          <w:rFonts w:ascii="Times New Roman" w:hAnsi="Times New Roman" w:cs="Times New Roman" w:hint="default"/>
        </w:rPr>
        <w:t>生活中有许多常见的光学现象．下列现象由光的反射形成的是(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5071745" cy="829310"/>
            <wp:effectExtent l="0" t="0" r="317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8037" name="图片 2"/>
                    <pic:cNvPicPr>
                      <a:picLocks noChangeAspect="1"/>
                    </pic:cNvPicPr>
                  </pic:nvPicPr>
                  <pic:blipFill>
                    <a:blip xmlns:r="http://schemas.openxmlformats.org/officeDocument/2006/relationships" r:embed="rId8" r:link="rId9">
                      <a:clrChange>
                        <a:clrFrom>
                          <a:srgbClr val="FFFFFF"/>
                        </a:clrFrom>
                        <a:clrTo>
                          <a:srgbClr val="FFFFFF">
                            <a:alpha val="0"/>
                          </a:srgbClr>
                        </a:clrTo>
                      </a:clrChange>
                    </a:blip>
                    <a:stretch>
                      <a:fillRect/>
                    </a:stretch>
                  </pic:blipFill>
                  <pic:spPr>
                    <a:xfrm>
                      <a:off x="0" y="0"/>
                      <a:ext cx="5071745" cy="8293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5. </w:t>
      </w:r>
      <w:r>
        <w:rPr>
          <w:rFonts w:ascii="Times New Roman" w:eastAsia="黑体" w:hAnsi="Times New Roman" w:cs="Times New Roman" w:hint="default"/>
        </w:rPr>
        <w:t>(2019襄阳)</w:t>
      </w:r>
      <w:r>
        <w:rPr>
          <w:rFonts w:ascii="Times New Roman" w:hAnsi="Times New Roman" w:cs="Times New Roman" w:hint="default"/>
        </w:rPr>
        <w:t>在下列四种现象中，由光的反射形成的是(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阳光照射下高楼大厦产生的影子</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襄阳护城河河面上倒映着古城墙的影像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池里水看起来比实际的浅</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斜插入水中的筷子，从侧面看，筷子变弯了</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6. </w:t>
      </w:r>
      <w:r>
        <w:rPr>
          <w:rFonts w:ascii="Times New Roman" w:eastAsia="黑体" w:hAnsi="Times New Roman" w:cs="Times New Roman" w:hint="default"/>
        </w:rPr>
        <w:t>(2019天津)</w:t>
      </w:r>
      <w:r>
        <w:rPr>
          <w:rFonts w:ascii="Times New Roman" w:hAnsi="Times New Roman" w:cs="Times New Roman" w:hint="default"/>
        </w:rPr>
        <w:t>下列是与光学知识有关的诗句或成语：①立竿见影　②潭清疑水浅　③一叶障目．其中________(填序号)与另外两个所描述的光现象形成的原因不同，它可以用光的________解释．</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类型2　光现象综合题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7. </w:t>
      </w:r>
      <w:r>
        <w:rPr>
          <w:rFonts w:ascii="Times New Roman" w:eastAsia="黑体" w:hAnsi="Times New Roman" w:cs="Times New Roman" w:hint="default"/>
        </w:rPr>
        <w:t>(2019内江)</w:t>
      </w:r>
      <w:r>
        <w:rPr>
          <w:rFonts w:ascii="Times New Roman" w:hAnsi="Times New Roman" w:cs="Times New Roman" w:hint="default"/>
        </w:rPr>
        <w:t>关于光现象，下列说法正确的是(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A. 光总是沿直线传播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光在空气和水中的传播速度相同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C. 影子是由光的直线传播形成的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小孔成像是光的反射形成的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8. </w:t>
      </w:r>
      <w:r>
        <w:rPr>
          <w:rFonts w:ascii="Times New Roman" w:eastAsia="黑体" w:hAnsi="Times New Roman" w:cs="Times New Roman" w:hint="default"/>
        </w:rPr>
        <w:t>(2019淄博)</w:t>
      </w:r>
      <w:r>
        <w:rPr>
          <w:rFonts w:ascii="Times New Roman" w:hAnsi="Times New Roman" w:cs="Times New Roman" w:hint="default"/>
        </w:rPr>
        <w:t>小明在湖边树荫下乘凉，想到了所学的物理知识．其中合理的是(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A. 树下的圆形光斑，是光沿直线传播形成的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B. 看到池水“变”浅，是光的反射引起的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C. 水中出现树的倒影，水中的“树”比岸上的树小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D. 阳光中的紫外线可以灭菌，也可以用来进行遥控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9. </w:t>
      </w:r>
      <w:r>
        <w:rPr>
          <w:rFonts w:ascii="Times New Roman" w:eastAsia="黑体" w:hAnsi="Times New Roman" w:cs="Times New Roman" w:hint="default"/>
        </w:rPr>
        <w:t>(2020原创)</w:t>
      </w:r>
      <w:r>
        <w:rPr>
          <w:rFonts w:ascii="Times New Roman" w:hAnsi="Times New Roman" w:cs="Times New Roman" w:hint="default"/>
        </w:rPr>
        <w:t>坐在游船上的人，从水面上可看到天上的白云，这是光的________现象；也可看到山在水中的倒影，这是光的________现象；看清水中的游鱼，这是光的________现象．</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10. </w:t>
      </w:r>
      <w:r>
        <w:rPr>
          <w:rFonts w:ascii="Times New Roman" w:eastAsia="黑体" w:hAnsi="Times New Roman" w:cs="Times New Roman" w:hint="default"/>
        </w:rPr>
        <w:t>(2019云南省卷)</w:t>
      </w:r>
      <w:r>
        <w:rPr>
          <w:rFonts w:ascii="Times New Roman" w:hAnsi="Times New Roman" w:cs="Times New Roman" w:hint="default"/>
        </w:rPr>
        <w:t>一束平行光线与镜面成30°的夹角入射到平面镜上，则反射光线和入射光线的夹角是________；彩色电视机画面上的丰富色彩是由三原(基)色光混合而成的，色光的三原(基)色是指红、________、蓝．</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类型3　光现象作图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sz w:val="26"/>
          <w:szCs w:val="26"/>
        </w:rPr>
      </w:pPr>
      <w:r>
        <w:rPr>
          <w:rFonts w:ascii="Times New Roman" w:eastAsia="黑体" w:hAnsi="Times New Roman" w:cs="Times New Roman" w:hint="default"/>
          <w:sz w:val="26"/>
          <w:szCs w:val="26"/>
          <w:lang w:eastAsia="zh-CN"/>
        </w:rPr>
        <w:t>考向一</w:t>
      </w:r>
      <w:r>
        <w:rPr>
          <w:rFonts w:ascii="Times New Roman" w:eastAsia="黑体" w:hAnsi="Times New Roman" w:cs="Times New Roman" w:hint="default"/>
          <w:sz w:val="26"/>
          <w:szCs w:val="26"/>
        </w:rPr>
        <w:t>　光的反射作图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11. </w:t>
      </w:r>
      <w:r>
        <w:rPr>
          <w:rFonts w:ascii="Times New Roman" w:eastAsia="黑体" w:hAnsi="Times New Roman" w:cs="Times New Roman" w:hint="default"/>
        </w:rPr>
        <w:t>(2019阳江市三模)</w:t>
      </w:r>
      <w:r>
        <w:rPr>
          <w:rFonts w:ascii="Times New Roman" w:hAnsi="Times New Roman" w:cs="Times New Roman" w:hint="default"/>
        </w:rPr>
        <w:t>画出图中入射光线经平面镜反射后的反射光线．</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020445" cy="520700"/>
            <wp:effectExtent l="0" t="0" r="635" b="1270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724496" name="图片 3"/>
                    <pic:cNvPicPr>
                      <a:picLocks noChangeAspect="1"/>
                    </pic:cNvPicPr>
                  </pic:nvPicPr>
                  <pic:blipFill>
                    <a:blip xmlns:r="http://schemas.openxmlformats.org/officeDocument/2006/relationships" r:embed="rId10" r:link="rId11">
                      <a:clrChange>
                        <a:clrFrom>
                          <a:srgbClr val="FFFFFF"/>
                        </a:clrFrom>
                        <a:clrTo>
                          <a:srgbClr val="FFFFFF">
                            <a:alpha val="0"/>
                          </a:srgbClr>
                        </a:clrTo>
                      </a:clrChange>
                    </a:blip>
                    <a:stretch>
                      <a:fillRect/>
                    </a:stretch>
                  </pic:blipFill>
                  <pic:spPr>
                    <a:xfrm>
                      <a:off x="0" y="0"/>
                      <a:ext cx="1020445" cy="52070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12. </w:t>
      </w:r>
      <w:r>
        <w:rPr>
          <w:rFonts w:ascii="Times New Roman" w:eastAsia="黑体" w:hAnsi="Times New Roman" w:cs="Times New Roman" w:hint="default"/>
        </w:rPr>
        <w:t>(2019咸宁)</w:t>
      </w:r>
      <w:r>
        <w:rPr>
          <w:rFonts w:ascii="Times New Roman" w:hAnsi="Times New Roman" w:cs="Times New Roman" w:hint="default"/>
        </w:rPr>
        <w:t>用激光器发出一束光，射入半圆形玻璃砖的圆心</w:t>
      </w:r>
      <w:r>
        <w:rPr>
          <w:rFonts w:ascii="Times New Roman" w:hAnsi="Times New Roman" w:cs="Times New Roman" w:hint="default"/>
          <w:i/>
        </w:rPr>
        <w:t>O</w:t>
      </w:r>
      <w:r>
        <w:rPr>
          <w:rFonts w:ascii="Times New Roman" w:hAnsi="Times New Roman" w:cs="Times New Roman" w:hint="default"/>
        </w:rPr>
        <w:t>，结果在水平屏幕</w:t>
      </w:r>
      <w:r>
        <w:rPr>
          <w:rFonts w:ascii="Times New Roman" w:hAnsi="Times New Roman" w:cs="Times New Roman" w:hint="default"/>
          <w:i/>
        </w:rPr>
        <w:t>MN</w:t>
      </w:r>
      <w:r>
        <w:rPr>
          <w:rFonts w:ascii="Times New Roman" w:hAnsi="Times New Roman" w:cs="Times New Roman" w:hint="default"/>
        </w:rPr>
        <w:t>上出现两个光斑，其中一个光斑在</w:t>
      </w:r>
      <w:r>
        <w:rPr>
          <w:rFonts w:ascii="Times New Roman" w:hAnsi="Times New Roman" w:cs="Times New Roman" w:hint="default"/>
          <w:i/>
        </w:rPr>
        <w:t>A</w:t>
      </w:r>
      <w:r>
        <w:rPr>
          <w:rFonts w:ascii="Times New Roman" w:hAnsi="Times New Roman" w:cs="Times New Roman" w:hint="default"/>
        </w:rPr>
        <w:t>点，如图所示．请在图中画出光路确定另一光斑</w:t>
      </w:r>
      <w:r>
        <w:rPr>
          <w:rFonts w:ascii="Times New Roman" w:hAnsi="Times New Roman" w:cs="Times New Roman" w:hint="default"/>
          <w:i/>
        </w:rPr>
        <w:t>B</w:t>
      </w:r>
      <w:r>
        <w:rPr>
          <w:rFonts w:ascii="Times New Roman" w:hAnsi="Times New Roman" w:cs="Times New Roman" w:hint="default"/>
        </w:rPr>
        <w:t>点的位置．</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201420" cy="690880"/>
            <wp:effectExtent l="0" t="0" r="2540" b="10160"/>
            <wp:docPr id="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238245" name="图片 436"/>
                    <pic:cNvPicPr>
                      <a:picLocks noChangeAspect="1"/>
                    </pic:cNvPicPr>
                  </pic:nvPicPr>
                  <pic:blipFill>
                    <a:blip xmlns:r="http://schemas.openxmlformats.org/officeDocument/2006/relationships" r:embed="rId12" r:link="rId13">
                      <a:clrChange>
                        <a:clrFrom>
                          <a:srgbClr val="FFFFFF">
                            <a:alpha val="100000"/>
                          </a:srgbClr>
                        </a:clrFrom>
                        <a:clrTo>
                          <a:srgbClr val="FFFFFF">
                            <a:alpha val="100000"/>
                            <a:alpha val="0"/>
                          </a:srgbClr>
                        </a:clrTo>
                      </a:clrChange>
                    </a:blip>
                    <a:stretch>
                      <a:fillRect/>
                    </a:stretch>
                  </pic:blipFill>
                  <pic:spPr>
                    <a:xfrm>
                      <a:off x="0" y="0"/>
                      <a:ext cx="1201420" cy="69088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sz w:val="26"/>
          <w:szCs w:val="26"/>
        </w:rPr>
      </w:pPr>
      <w:r>
        <w:rPr>
          <w:rFonts w:ascii="Times New Roman" w:eastAsia="黑体" w:hAnsi="Times New Roman" w:cs="Times New Roman" w:hint="default"/>
          <w:sz w:val="26"/>
          <w:szCs w:val="26"/>
          <w:lang w:eastAsia="zh-CN"/>
        </w:rPr>
        <w:t>考向二</w:t>
      </w:r>
      <w:r>
        <w:rPr>
          <w:rFonts w:ascii="Times New Roman" w:eastAsia="黑体" w:hAnsi="Times New Roman" w:cs="Times New Roman" w:hint="default"/>
          <w:sz w:val="26"/>
          <w:szCs w:val="26"/>
        </w:rPr>
        <w:t>　光的折射作图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13. </w:t>
      </w:r>
      <w:r>
        <w:rPr>
          <w:rFonts w:ascii="Times New Roman" w:eastAsia="黑体" w:hAnsi="Times New Roman" w:cs="Times New Roman" w:hint="default"/>
        </w:rPr>
        <w:t>(2019海南)</w:t>
      </w:r>
      <w:r>
        <w:rPr>
          <w:rFonts w:ascii="Times New Roman" w:hAnsi="Times New Roman" w:cs="Times New Roman" w:hint="default"/>
        </w:rPr>
        <w:t>在图中画出入射光线</w:t>
      </w:r>
      <w:r>
        <w:rPr>
          <w:rFonts w:ascii="Times New Roman" w:hAnsi="Times New Roman" w:cs="Times New Roman" w:hint="default"/>
          <w:i/>
        </w:rPr>
        <w:t>AO</w:t>
      </w:r>
      <w:r>
        <w:rPr>
          <w:rFonts w:ascii="Times New Roman" w:hAnsi="Times New Roman" w:cs="Times New Roman" w:hint="default"/>
        </w:rPr>
        <w:t>对应的折射光线大概位置．</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903605" cy="467995"/>
            <wp:effectExtent l="0" t="0" r="10795" b="444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034197" name="图片 4"/>
                    <pic:cNvPicPr>
                      <a:picLocks noChangeAspect="1"/>
                    </pic:cNvPicPr>
                  </pic:nvPicPr>
                  <pic:blipFill>
                    <a:blip xmlns:r="http://schemas.openxmlformats.org/officeDocument/2006/relationships" r:embed="rId14" r:link="rId15">
                      <a:clrChange>
                        <a:clrFrom>
                          <a:srgbClr val="FFFFFF"/>
                        </a:clrFrom>
                        <a:clrTo>
                          <a:srgbClr val="FFFFFF">
                            <a:alpha val="0"/>
                          </a:srgbClr>
                        </a:clrTo>
                      </a:clrChange>
                    </a:blip>
                    <a:stretch>
                      <a:fillRect/>
                    </a:stretch>
                  </pic:blipFill>
                  <pic:spPr>
                    <a:xfrm>
                      <a:off x="0" y="0"/>
                      <a:ext cx="903605" cy="46799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第13题图</w:t>
      </w:r>
    </w:p>
    <w:p>
      <w:pPr>
        <w:rPr>
          <w:rFonts w:ascii="Times New Roman" w:hAnsi="Times New Roman" w:cs="Times New Roman" w:hint="default"/>
        </w:rPr>
      </w:pPr>
      <w:r>
        <w:rPr>
          <w:rFonts w:ascii="Times New Roman" w:hAnsi="Times New Roman" w:cs="Times New Roman" w:hint="default"/>
        </w:rPr>
        <w:br w:type="page"/>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14. </w:t>
      </w:r>
      <w:r>
        <w:rPr>
          <w:rFonts w:ascii="Times New Roman" w:eastAsia="黑体" w:hAnsi="Times New Roman" w:cs="Times New Roman" w:hint="default"/>
        </w:rPr>
        <w:t>(2019柳州)</w:t>
      </w:r>
      <w:r>
        <w:rPr>
          <w:rFonts w:ascii="Times New Roman" w:hAnsi="Times New Roman" w:cs="Times New Roman" w:hint="default"/>
        </w:rPr>
        <w:t>在图中大致画出光从玻璃进入空气中的折射光线．</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403350" cy="701675"/>
            <wp:effectExtent l="0" t="0" r="13970" b="14605"/>
            <wp:docPr id="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17625" name="图片 437"/>
                    <pic:cNvPicPr>
                      <a:picLocks noChangeAspect="1"/>
                    </pic:cNvPicPr>
                  </pic:nvPicPr>
                  <pic:blipFill>
                    <a:blip xmlns:r="http://schemas.openxmlformats.org/officeDocument/2006/relationships" r:embed="rId16" r:link="rId17">
                      <a:clrChange>
                        <a:clrFrom>
                          <a:srgbClr val="FFFFFF">
                            <a:alpha val="100000"/>
                          </a:srgbClr>
                        </a:clrFrom>
                        <a:clrTo>
                          <a:srgbClr val="FFFFFF">
                            <a:alpha val="100000"/>
                            <a:alpha val="0"/>
                          </a:srgbClr>
                        </a:clrTo>
                      </a:clrChange>
                    </a:blip>
                    <a:stretch>
                      <a:fillRect/>
                    </a:stretch>
                  </pic:blipFill>
                  <pic:spPr>
                    <a:xfrm>
                      <a:off x="0" y="0"/>
                      <a:ext cx="1403350" cy="70167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sz w:val="26"/>
          <w:szCs w:val="26"/>
        </w:rPr>
      </w:pPr>
      <w:r>
        <w:rPr>
          <w:rFonts w:ascii="Times New Roman" w:eastAsia="黑体" w:hAnsi="Times New Roman" w:cs="Times New Roman" w:hint="default"/>
          <w:sz w:val="26"/>
          <w:szCs w:val="26"/>
          <w:lang w:eastAsia="zh-CN"/>
        </w:rPr>
        <w:t>考向三</w:t>
      </w:r>
      <w:r>
        <w:rPr>
          <w:rFonts w:ascii="Times New Roman" w:eastAsia="黑体" w:hAnsi="Times New Roman" w:cs="Times New Roman" w:hint="default"/>
          <w:sz w:val="26"/>
          <w:szCs w:val="26"/>
        </w:rPr>
        <w:t>　光的反射、折射综合作图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15. </w:t>
      </w:r>
      <w:r>
        <w:rPr>
          <w:rFonts w:ascii="Times New Roman" w:eastAsia="黑体" w:hAnsi="Times New Roman" w:cs="Times New Roman" w:hint="default"/>
        </w:rPr>
        <w:t>(2019贵港)</w:t>
      </w:r>
      <w:r>
        <w:rPr>
          <w:rFonts w:ascii="Times New Roman" w:hAnsi="Times New Roman" w:cs="Times New Roman" w:hint="default"/>
        </w:rPr>
        <w:t>如图所示，</w:t>
      </w:r>
      <w:r>
        <w:rPr>
          <w:rFonts w:ascii="Times New Roman" w:hAnsi="Times New Roman" w:cs="Times New Roman" w:hint="default"/>
          <w:i/>
        </w:rPr>
        <w:t>OA</w:t>
      </w:r>
      <w:r>
        <w:rPr>
          <w:rFonts w:ascii="Times New Roman" w:hAnsi="Times New Roman" w:cs="Times New Roman" w:hint="default"/>
        </w:rPr>
        <w:t>′是入射光线</w:t>
      </w:r>
      <w:r>
        <w:rPr>
          <w:rFonts w:ascii="Times New Roman" w:hAnsi="Times New Roman" w:cs="Times New Roman" w:hint="default"/>
          <w:i/>
        </w:rPr>
        <w:t>AO</w:t>
      </w:r>
      <w:r>
        <w:rPr>
          <w:rFonts w:ascii="Times New Roman" w:hAnsi="Times New Roman" w:cs="Times New Roman" w:hint="default"/>
        </w:rPr>
        <w:t>的折射光线，请在图中画出入射光线</w:t>
      </w:r>
      <w:r>
        <w:rPr>
          <w:rFonts w:ascii="Times New Roman" w:hAnsi="Times New Roman" w:cs="Times New Roman" w:hint="default"/>
          <w:i/>
        </w:rPr>
        <w:t>BO</w:t>
      </w:r>
      <w:r>
        <w:rPr>
          <w:rFonts w:ascii="Times New Roman" w:hAnsi="Times New Roman" w:cs="Times New Roman" w:hint="default"/>
        </w:rPr>
        <w:t>的反射光线和该入射光线在水中的折射光线的大致方向．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052830" cy="935355"/>
            <wp:effectExtent l="0" t="0" r="13970" b="952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57182" name="图片 5"/>
                    <pic:cNvPicPr>
                      <a:picLocks noChangeAspect="1"/>
                    </pic:cNvPicPr>
                  </pic:nvPicPr>
                  <pic:blipFill>
                    <a:blip xmlns:r="http://schemas.openxmlformats.org/officeDocument/2006/relationships" r:embed="rId18" r:link="rId19">
                      <a:clrChange>
                        <a:clrFrom>
                          <a:srgbClr val="FFFFFF"/>
                        </a:clrFrom>
                        <a:clrTo>
                          <a:srgbClr val="FFFFFF">
                            <a:alpha val="0"/>
                          </a:srgbClr>
                        </a:clrTo>
                      </a:clrChange>
                    </a:blip>
                    <a:stretch>
                      <a:fillRect/>
                    </a:stretch>
                  </pic:blipFill>
                  <pic:spPr>
                    <a:xfrm>
                      <a:off x="0" y="0"/>
                      <a:ext cx="1052830" cy="93535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16. </w:t>
      </w:r>
      <w:r>
        <w:rPr>
          <w:rFonts w:ascii="Times New Roman" w:eastAsia="黑体" w:hAnsi="Times New Roman" w:cs="Times New Roman" w:hint="default"/>
        </w:rPr>
        <w:t>(2019惠州一中二模)</w:t>
      </w:r>
      <w:r>
        <w:rPr>
          <w:rFonts w:ascii="Times New Roman" w:hAnsi="Times New Roman" w:cs="Times New Roman" w:hint="default"/>
        </w:rPr>
        <w:t>一束光从空气斜射入水中，发生反射和折射，其中画出了反射光线，请画出入射光线和大致折射光线并标出入射角的大小．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935355" cy="605790"/>
            <wp:effectExtent l="0" t="0" r="9525" b="3810"/>
            <wp:docPr id="8"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080494" name="图片 438"/>
                    <pic:cNvPicPr>
                      <a:picLocks noChangeAspect="1"/>
                    </pic:cNvPicPr>
                  </pic:nvPicPr>
                  <pic:blipFill>
                    <a:blip xmlns:r="http://schemas.openxmlformats.org/officeDocument/2006/relationships" r:embed="rId20" r:link="rId21">
                      <a:clrChange>
                        <a:clrFrom>
                          <a:srgbClr val="FFFFFF">
                            <a:alpha val="100000"/>
                          </a:srgbClr>
                        </a:clrFrom>
                        <a:clrTo>
                          <a:srgbClr val="FFFFFF">
                            <a:alpha val="100000"/>
                            <a:alpha val="0"/>
                          </a:srgbClr>
                        </a:clrTo>
                      </a:clrChange>
                    </a:blip>
                    <a:stretch>
                      <a:fillRect/>
                    </a:stretch>
                  </pic:blipFill>
                  <pic:spPr>
                    <a:xfrm>
                      <a:off x="0" y="0"/>
                      <a:ext cx="935355" cy="60579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第16题图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类型4　探究光反射时的规律</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17. </w:t>
      </w:r>
      <w:r>
        <w:rPr>
          <w:rFonts w:ascii="Times New Roman" w:eastAsia="黑体" w:hAnsi="Times New Roman" w:cs="Times New Roman" w:hint="default"/>
        </w:rPr>
        <w:t>(2019阳江区二模)</w:t>
      </w:r>
      <w:r>
        <w:rPr>
          <w:rFonts w:ascii="Times New Roman" w:hAnsi="Times New Roman" w:cs="Times New Roman" w:hint="default"/>
        </w:rPr>
        <w:t>如图所示， 在研究光的反射规律的实验中，平面镜</w:t>
      </w:r>
      <w:r>
        <w:rPr>
          <w:rFonts w:ascii="Times New Roman" w:hAnsi="Times New Roman" w:cs="Times New Roman" w:hint="default"/>
          <w:i/>
        </w:rPr>
        <w:t>M</w:t>
      </w:r>
      <w:r>
        <w:rPr>
          <w:rFonts w:ascii="Times New Roman" w:hAnsi="Times New Roman" w:cs="Times New Roman" w:hint="default"/>
        </w:rPr>
        <w:t>放在平板上，</w:t>
      </w:r>
      <w:r>
        <w:rPr>
          <w:rFonts w:ascii="Times New Roman" w:hAnsi="Times New Roman" w:cs="Times New Roman" w:hint="default"/>
          <w:i/>
        </w:rPr>
        <w:t>E</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rPr>
        <w:t>是两块粘接起来的硬纸板，可绕垂直于镜面的接缝</w:t>
      </w:r>
      <w:r>
        <w:rPr>
          <w:rFonts w:ascii="Times New Roman" w:hAnsi="Times New Roman" w:cs="Times New Roman" w:hint="default"/>
          <w:i/>
        </w:rPr>
        <w:t>ON</w:t>
      </w:r>
      <w:r>
        <w:rPr>
          <w:rFonts w:ascii="Times New Roman" w:hAnsi="Times New Roman" w:cs="Times New Roman" w:hint="default"/>
        </w:rPr>
        <w:t>转动．</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2774950" cy="1243965"/>
            <wp:effectExtent l="0" t="0" r="13970" b="5715"/>
            <wp:docPr id="9"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777139" name="图片 439"/>
                    <pic:cNvPicPr>
                      <a:picLocks noChangeAspect="1"/>
                    </pic:cNvPicPr>
                  </pic:nvPicPr>
                  <pic:blipFill>
                    <a:blip xmlns:r="http://schemas.openxmlformats.org/officeDocument/2006/relationships" r:embed="rId22" r:link="rId23">
                      <a:clrChange>
                        <a:clrFrom>
                          <a:srgbClr val="FFFFFF">
                            <a:alpha val="100000"/>
                          </a:srgbClr>
                        </a:clrFrom>
                        <a:clrTo>
                          <a:srgbClr val="FFFFFF">
                            <a:alpha val="100000"/>
                            <a:alpha val="0"/>
                          </a:srgbClr>
                        </a:clrTo>
                      </a:clrChange>
                    </a:blip>
                    <a:stretch>
                      <a:fillRect/>
                    </a:stretch>
                  </pic:blipFill>
                  <pic:spPr>
                    <a:xfrm>
                      <a:off x="0" y="0"/>
                      <a:ext cx="2774950" cy="124396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第17题图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(1)如图甲，当</w:t>
      </w:r>
      <w:r>
        <w:rPr>
          <w:rFonts w:ascii="Times New Roman" w:hAnsi="Times New Roman" w:cs="Times New Roman" w:hint="default"/>
          <w:i/>
        </w:rPr>
        <w:t>E</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rPr>
        <w:t>在同一平面上时，让入射光线</w:t>
      </w:r>
      <w:r>
        <w:rPr>
          <w:rFonts w:ascii="Times New Roman" w:hAnsi="Times New Roman" w:cs="Times New Roman" w:hint="default"/>
          <w:i/>
        </w:rPr>
        <w:t>AO</w:t>
      </w:r>
      <w:r>
        <w:rPr>
          <w:rFonts w:ascii="Times New Roman" w:hAnsi="Times New Roman" w:cs="Times New Roman" w:hint="default"/>
        </w:rPr>
        <w:t>沿纸板</w:t>
      </w:r>
      <w:r>
        <w:rPr>
          <w:rFonts w:ascii="Times New Roman" w:hAnsi="Times New Roman" w:cs="Times New Roman" w:hint="default"/>
          <w:i/>
        </w:rPr>
        <w:t>E</w:t>
      </w:r>
      <w:r>
        <w:rPr>
          <w:rFonts w:ascii="Times New Roman" w:hAnsi="Times New Roman" w:cs="Times New Roman" w:hint="default"/>
        </w:rPr>
        <w:t>射向镜面，在</w:t>
      </w:r>
      <w:r>
        <w:rPr>
          <w:rFonts w:ascii="Times New Roman" w:hAnsi="Times New Roman" w:cs="Times New Roman" w:hint="default"/>
          <w:i/>
        </w:rPr>
        <w:t>F</w:t>
      </w:r>
      <w:r>
        <w:rPr>
          <w:rFonts w:ascii="Times New Roman" w:hAnsi="Times New Roman" w:cs="Times New Roman" w:hint="default"/>
        </w:rPr>
        <w:t>上可看到反射光线，若将</w:t>
      </w:r>
      <w:r>
        <w:rPr>
          <w:rFonts w:ascii="Times New Roman" w:hAnsi="Times New Roman" w:cs="Times New Roman" w:hint="default"/>
          <w:i/>
        </w:rPr>
        <w:t>AO</w:t>
      </w:r>
      <w:r>
        <w:rPr>
          <w:rFonts w:ascii="Times New Roman" w:hAnsi="Times New Roman" w:cs="Times New Roman" w:hint="default"/>
        </w:rPr>
        <w:t>向</w:t>
      </w:r>
      <w:r>
        <w:rPr>
          <w:rFonts w:ascii="Times New Roman" w:hAnsi="Times New Roman" w:cs="Times New Roman" w:hint="default"/>
          <w:i/>
        </w:rPr>
        <w:t>ON</w:t>
      </w:r>
      <w:r>
        <w:rPr>
          <w:rFonts w:ascii="Times New Roman" w:hAnsi="Times New Roman" w:cs="Times New Roman" w:hint="default"/>
        </w:rPr>
        <w:t>靠近，则</w:t>
      </w:r>
      <w:r>
        <w:rPr>
          <w:rFonts w:ascii="Times New Roman" w:hAnsi="Times New Roman" w:cs="Times New Roman" w:hint="default"/>
          <w:i/>
        </w:rPr>
        <w:t>OB</w:t>
      </w:r>
      <w:r>
        <w:rPr>
          <w:rFonts w:ascii="Times New Roman" w:hAnsi="Times New Roman" w:cs="Times New Roman" w:hint="default"/>
        </w:rPr>
        <w:t>________</w:t>
      </w:r>
      <w:r>
        <w:rPr>
          <w:rFonts w:ascii="Times New Roman" w:hAnsi="Times New Roman" w:cs="Times New Roman" w:hint="default"/>
          <w:i/>
        </w:rPr>
        <w:t>ON</w:t>
      </w:r>
      <w:r>
        <w:rPr>
          <w:rFonts w:ascii="Times New Roman" w:hAnsi="Times New Roman" w:cs="Times New Roman" w:hint="default"/>
        </w:rPr>
        <w:t>.(选填“靠近”或“远离”)</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(2)如图乙，把纸板</w:t>
      </w:r>
      <w:r>
        <w:rPr>
          <w:rFonts w:ascii="Times New Roman" w:hAnsi="Times New Roman" w:cs="Times New Roman" w:hint="default"/>
          <w:i/>
        </w:rPr>
        <w:t>F</w:t>
      </w:r>
      <w:r>
        <w:rPr>
          <w:rFonts w:ascii="Times New Roman" w:hAnsi="Times New Roman" w:cs="Times New Roman" w:hint="default"/>
        </w:rPr>
        <w:t>向前或向后折，则________(选填“能”或“不能”)看到反射光线，说明：反射光线、入射光线、法线在____________；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(3)测出三组反射角和入射角的大小，比较两角的大小后可得到的结论是__________________．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(4)让入射光线逆着反射光线射向镜面，经</w:t>
      </w:r>
      <w:r>
        <w:rPr>
          <w:rFonts w:ascii="Times New Roman" w:hAnsi="Times New Roman" w:cs="Times New Roman" w:hint="default"/>
          <w:i/>
        </w:rPr>
        <w:t>M</w:t>
      </w:r>
      <w:r>
        <w:rPr>
          <w:rFonts w:ascii="Times New Roman" w:hAnsi="Times New Roman" w:cs="Times New Roman" w:hint="default"/>
        </w:rPr>
        <w:t>反射后，反射光线逆着原入射光线方向射出，表明光路是______．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780" w:firstLineChars="300"/>
        <w:textAlignment w:val="auto"/>
        <w:rPr>
          <w:rFonts w:ascii="Times New Roman" w:hAnsi="Times New Roman" w:cs="Times New Roman" w:hint="default"/>
        </w:rPr>
      </w:pPr>
      <w:r>
        <w:rPr>
          <w:rFonts w:ascii="Times New Roman" w:eastAsia="黑体" w:hAnsi="Times New Roman" w:cs="Times New Roman" w:hint="default"/>
          <w:color w:val="000000"/>
          <w:sz w:val="26"/>
          <w:szCs w:val="26"/>
          <w:lang w:val="en-US" w:eastAsia="zh-CN"/>
        </w:rPr>
        <w:drawing>
          <wp:anchor distT="0" distB="0" distL="114300" distR="114300" simplePos="0" relativeHeight="251659264" behindDoc="1" locked="0" layoutInCell="1" allowOverlap="1">
            <wp:simplePos x="0" y="0"/>
            <wp:positionH relativeFrom="column">
              <wp:posOffset>-28575</wp:posOffset>
            </wp:positionH>
            <wp:positionV relativeFrom="paragraph">
              <wp:posOffset>47625</wp:posOffset>
            </wp:positionV>
            <wp:extent cx="3023870" cy="288290"/>
            <wp:effectExtent l="0" t="0" r="8890" b="1270"/>
            <wp:wrapNone/>
            <wp:docPr id="10" name="图片 25"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207627" name="图片 25" descr="11"/>
                    <pic:cNvPicPr>
                      <a:picLocks noChangeAspect="1"/>
                    </pic:cNvPicPr>
                  </pic:nvPicPr>
                  <pic:blipFill>
                    <a:blip xmlns:r="http://schemas.openxmlformats.org/officeDocument/2006/relationships" r:embed="rId24"/>
                    <a:stretch>
                      <a:fillRect/>
                    </a:stretch>
                  </pic:blipFill>
                  <pic:spPr>
                    <a:xfrm>
                      <a:off x="0" y="0"/>
                      <a:ext cx="3023870" cy="288290"/>
                    </a:xfrm>
                    <a:prstGeom prst="rect">
                      <a:avLst/>
                    </a:prstGeom>
                    <a:noFill/>
                    <a:ln>
                      <a:noFill/>
                    </a:ln>
                  </pic:spPr>
                </pic:pic>
              </a:graphicData>
            </a:graphic>
          </wp:anchor>
        </w:drawing>
      </w:r>
      <w:r>
        <w:rPr>
          <w:rFonts w:ascii="Times New Roman" w:eastAsia="黑体" w:hAnsi="Times New Roman" w:cs="Times New Roman" w:hint="default"/>
          <w:sz w:val="26"/>
          <w:szCs w:val="26"/>
        </w:rPr>
        <w:t>核心素养提升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1. </w:t>
      </w:r>
      <w:r>
        <w:rPr>
          <w:rFonts w:ascii="Times New Roman" w:eastAsia="黑体" w:hAnsi="Times New Roman" w:cs="Times New Roman" w:hint="default"/>
        </w:rPr>
        <w:t>(2019杭州)</w:t>
      </w:r>
      <w:r>
        <w:rPr>
          <w:rFonts w:ascii="Times New Roman" w:hAnsi="Times New Roman" w:cs="Times New Roman" w:hint="default"/>
        </w:rPr>
        <w:t>太阳光穿过地球大气层时会发生折射．如果没有这层大气，会出现(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A. 日出会提前，日落会延迟 </w:t>
      </w:r>
      <w:r>
        <w:rPr>
          <w:rFonts w:ascii="Times New Roman" w:hAnsi="Times New Roman" w:cs="Times New Roman" w:hint="default"/>
          <w:lang w:val="en-US" w:eastAsia="zh-CN"/>
        </w:rPr>
        <w:t xml:space="preserve">     </w:t>
      </w:r>
      <w:r>
        <w:rPr>
          <w:rFonts w:ascii="Times New Roman" w:hAnsi="Times New Roman" w:cs="Times New Roman" w:hint="default"/>
        </w:rPr>
        <w:t xml:space="preserve"> B. 日出和日落都会提前</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 xml:space="preserve">C. 日出会延迟，日落会提前 </w:t>
      </w:r>
      <w:r>
        <w:rPr>
          <w:rFonts w:ascii="Times New Roman" w:hAnsi="Times New Roman" w:cs="Times New Roman" w:hint="default"/>
          <w:lang w:val="en-US" w:eastAsia="zh-CN"/>
        </w:rPr>
        <w:t xml:space="preserve">     </w:t>
      </w:r>
      <w:r>
        <w:rPr>
          <w:rFonts w:ascii="Times New Roman" w:hAnsi="Times New Roman" w:cs="Times New Roman" w:hint="default"/>
        </w:rPr>
        <w:t xml:space="preserve"> D. 日出和日落都会延迟</w:t>
      </w:r>
    </w:p>
    <w:p>
      <w:pPr>
        <w:keepNext w:val="0"/>
        <w:keepLines w:val="0"/>
        <w:pageBreakBefore w:val="0"/>
        <w:widowControl w:val="0"/>
        <w:kinsoku/>
        <w:wordWrap/>
        <w:overflowPunct/>
        <w:topLinePunct w:val="0"/>
        <w:autoSpaceDE/>
        <w:autoSpaceDN/>
        <w:bidi w:val="0"/>
        <w:adjustRightInd w:val="0"/>
        <w:snapToGrid w:val="0"/>
        <w:spacing w:line="640" w:lineRule="exact"/>
        <w:ind w:left="0" w:leftChars="0"/>
        <w:jc w:val="center"/>
        <w:textAlignment w:val="auto"/>
        <w:rPr>
          <w:rFonts w:ascii="Times New Roman" w:eastAsia="黑体" w:hAnsi="Times New Roman" w:cs="Times New Roman" w:hint="default"/>
          <w:b/>
          <w:bCs/>
          <w:sz w:val="48"/>
          <w:szCs w:val="48"/>
          <w:lang w:val="en-US" w:eastAsia="zh-CN"/>
        </w:rPr>
      </w:pPr>
      <w:r>
        <w:rPr>
          <w:rFonts w:ascii="Times New Roman" w:hAnsi="Times New Roman" w:cs="Times New Roman" w:hint="default"/>
        </w:rPr>
        <w:br w:type="page"/>
      </w:r>
      <w:r>
        <w:rPr>
          <w:rFonts w:ascii="Times New Roman" w:hAnsi="Times New Roman" w:cs="Times New Roman" w:hint="default"/>
          <w:lang w:val="en-US" w:eastAsia="zh-CN"/>
        </w:rPr>
        <w:t xml:space="preserve"> </w:t>
      </w:r>
      <w:r>
        <w:rPr>
          <w:rFonts w:ascii="Times New Roman" w:hAnsi="Times New Roman" w:cs="Times New Roman" w:hint="default"/>
        </w:rPr>
        <w:drawing>
          <wp:anchor distT="0" distB="0" distL="114300" distR="114300" simplePos="0" relativeHeight="251660288" behindDoc="1" locked="0" layoutInCell="1" allowOverlap="1">
            <wp:simplePos x="0" y="0"/>
            <wp:positionH relativeFrom="column">
              <wp:posOffset>31750</wp:posOffset>
            </wp:positionH>
            <wp:positionV relativeFrom="paragraph">
              <wp:posOffset>323215</wp:posOffset>
            </wp:positionV>
            <wp:extent cx="5356860" cy="598170"/>
            <wp:effectExtent l="0" t="0" r="7620" b="11430"/>
            <wp:wrapNone/>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673488" name="图片 2"/>
                    <pic:cNvPicPr>
                      <a:picLocks noChangeAspect="1"/>
                    </pic:cNvPicPr>
                  </pic:nvPicPr>
                  <pic:blipFill>
                    <a:blip xmlns:r="http://schemas.openxmlformats.org/officeDocument/2006/relationships" r:embed="rId25"/>
                    <a:stretch>
                      <a:fillRect/>
                    </a:stretch>
                  </pic:blipFill>
                  <pic:spPr>
                    <a:xfrm>
                      <a:off x="0" y="0"/>
                      <a:ext cx="5356860" cy="598170"/>
                    </a:xfrm>
                    <a:prstGeom prst="rect">
                      <a:avLst/>
                    </a:prstGeom>
                    <a:noFill/>
                    <a:ln>
                      <a:noFill/>
                    </a:ln>
                  </pic:spPr>
                </pic:pic>
              </a:graphicData>
            </a:graphic>
          </wp:anchor>
        </w:drawing>
      </w:r>
    </w:p>
    <w:p>
      <w:pPr>
        <w:keepNext w:val="0"/>
        <w:keepLines w:val="0"/>
        <w:pageBreakBefore w:val="0"/>
        <w:widowControl w:val="0"/>
        <w:kinsoku/>
        <w:wordWrap/>
        <w:overflowPunct/>
        <w:topLinePunct w:val="0"/>
        <w:autoSpaceDE/>
        <w:autoSpaceDN/>
        <w:bidi w:val="0"/>
        <w:adjustRightInd w:val="0"/>
        <w:snapToGrid w:val="0"/>
        <w:spacing w:line="640" w:lineRule="exact"/>
        <w:ind w:left="0" w:leftChars="0"/>
        <w:jc w:val="center"/>
        <w:textAlignment w:val="auto"/>
        <w:rPr>
          <w:rFonts w:ascii="Times New Roman" w:eastAsia="黑体" w:hAnsi="Times New Roman" w:cs="Times New Roman" w:hint="default"/>
          <w:b/>
          <w:bCs/>
          <w:sz w:val="48"/>
          <w:szCs w:val="48"/>
          <w:lang w:val="en-US" w:eastAsia="zh-CN"/>
        </w:rPr>
      </w:pPr>
      <w:r>
        <w:rPr>
          <w:rFonts w:ascii="Times New Roman" w:eastAsia="黑体" w:hAnsi="Times New Roman" w:cs="Times New Roman" w:hint="default"/>
          <w:b/>
          <w:bCs/>
          <w:sz w:val="48"/>
          <w:szCs w:val="48"/>
          <w:lang w:val="en-US" w:eastAsia="zh-CN"/>
        </w:rPr>
        <w:t>参考答案及解析</w:t>
      </w:r>
    </w:p>
    <w:p>
      <w:pPr>
        <w:rPr>
          <w:rFonts w:ascii="Times New Roman" w:hAnsi="Times New Roman" w:eastAsiaTheme="minorEastAsia" w:cs="Times New Roman" w:hint="default"/>
          <w:lang w:val="en-US" w:eastAsia="zh-CN"/>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b/>
          <w:bCs/>
          <w:sz w:val="42"/>
          <w:szCs w:val="42"/>
        </w:rPr>
      </w:pPr>
      <w:r>
        <w:rPr>
          <w:rFonts w:ascii="Times New Roman" w:eastAsia="黑体" w:hAnsi="Times New Roman" w:cs="Times New Roman" w:hint="default"/>
          <w:b/>
          <w:bCs/>
          <w:sz w:val="42"/>
          <w:szCs w:val="42"/>
        </w:rPr>
        <w:t>第二讲　光现象</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6"/>
          <w:szCs w:val="36"/>
        </w:rPr>
      </w:pPr>
      <w:r>
        <w:rPr>
          <w:rFonts w:ascii="Times New Roman" w:eastAsia="黑体" w:hAnsi="Times New Roman" w:cs="Times New Roman" w:hint="default"/>
          <w:sz w:val="36"/>
          <w:szCs w:val="36"/>
        </w:rPr>
        <w:t>命题点1　光的直线传播、反射与折射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 B　</w:t>
      </w:r>
      <w:r>
        <w:rPr>
          <w:rFonts w:ascii="Times New Roman" w:eastAsia="黑体" w:hAnsi="Times New Roman" w:cs="Times New Roman" w:hint="default"/>
        </w:rPr>
        <w:t>【解析】</w:t>
      </w:r>
      <w:r>
        <w:rPr>
          <w:rFonts w:ascii="Times New Roman" w:hAnsi="Times New Roman" w:cs="Times New Roman" w:hint="default"/>
        </w:rPr>
        <w:t>“以铜为镜”是平面镜成像现象，其光学原理是光的反射，故选B.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 A　</w:t>
      </w:r>
      <w:r>
        <w:rPr>
          <w:rFonts w:ascii="Times New Roman" w:eastAsia="黑体" w:hAnsi="Times New Roman" w:cs="Times New Roman" w:hint="default"/>
        </w:rPr>
        <w:t>【解析】</w:t>
      </w:r>
      <w:r>
        <w:rPr>
          <w:rFonts w:ascii="Times New Roman" w:hAnsi="Times New Roman" w:cs="Times New Roman" w:hint="default"/>
        </w:rPr>
        <w:t>日食和月食是太阳、月球、地球三者转动到同一直线上形成的，可以用光沿直线传播来解释；手影中影子的形成是由于光的直线传播，光被不透光的物体挡住后，在物体后面呈现出的阴影区域就是影子，A符合题意；平面镜成像，是利用光的反射原理，B不符合题意；池底的光线由水中进入空气时，在水面处发生折射，折射角大于入射角，折射光线进入人眼，人眼会逆着折射光线的方向看去，就会产生池底变浅了的错觉，C不符合题意；雨过天晴时，常在天空出现彩虹，这是太阳光通过悬浮在空气中细小的水珠折射而成的，白光经水珠折射以后，分解成各种彩色光，属于光的色散现象，D不符合题意．故选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 A　</w:t>
      </w:r>
      <w:r>
        <w:rPr>
          <w:rFonts w:ascii="Times New Roman" w:eastAsia="黑体" w:hAnsi="Times New Roman" w:cs="Times New Roman" w:hint="default"/>
        </w:rPr>
        <w:t>【解析】</w:t>
      </w:r>
      <w:r>
        <w:rPr>
          <w:rFonts w:ascii="Times New Roman" w:hAnsi="Times New Roman" w:cs="Times New Roman" w:hint="default"/>
        </w:rPr>
        <w:t>海市蜃楼是光经过不均匀的大气层时，发生折射形成的，A正确；平静的水面映出建筑“倒影”属于平面镜成像，是光反射时形成的，B错误；激光在光导纤维中传播，是光的反射现象，C错误；沿直线传播的光照到不透明的物体，被物体挡住，在墙上光照不到的地方形成影子，在墙上的影子是由光的直线传播形成的，D错误. 故选A.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4. B　</w:t>
      </w:r>
      <w:r>
        <w:rPr>
          <w:rFonts w:ascii="Times New Roman" w:eastAsia="黑体" w:hAnsi="Times New Roman" w:cs="Times New Roman" w:hint="default"/>
        </w:rPr>
        <w:t>【解析】</w:t>
      </w:r>
      <w:r>
        <w:rPr>
          <w:rFonts w:ascii="Times New Roman" w:hAnsi="Times New Roman" w:cs="Times New Roman" w:hint="default"/>
        </w:rPr>
        <w:t>树荫下的圆形光斑和夕阳下栏杆的影子都是由于光在均匀介质中沿直线传播形成，A、C选项不符合题意；放大镜放大地图，利用凸透镜成像原理，即利用光的折射形成，D不符合题意；水中树的倒影是平面镜成像，光的反射形成的，B符合题意．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5. B 　</w:t>
      </w:r>
      <w:r>
        <w:rPr>
          <w:rFonts w:ascii="Times New Roman" w:eastAsia="黑体" w:hAnsi="Times New Roman" w:cs="Times New Roman" w:hint="default"/>
        </w:rPr>
        <w:t>【解析】</w:t>
      </w:r>
      <w:r>
        <w:rPr>
          <w:rFonts w:ascii="Times New Roman" w:hAnsi="Times New Roman" w:cs="Times New Roman" w:hint="default"/>
        </w:rPr>
        <w:t>阳光下出现高楼大厦的影子，影子是由光的直线传播形成的，由于光射向不透明物体后，在物体另一侧会呈现出阴影区域，这就是影子，A错误；古城墙在水中的倒影，属于平面镜成像，是由于光的反射形成的，B正确；池底反射的光从水中斜射入空气中时，发生折射，折射光线远离法线，当人逆着折射光线的方向看时，看到的是池底的虚像，比实际位置偏高，所以感觉比实际浅了，C错误；斜插入水中的筷子变“弯”，是光的折射形成的．D错误．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6. ②　折射　</w:t>
      </w:r>
      <w:r>
        <w:rPr>
          <w:rFonts w:ascii="Times New Roman" w:eastAsia="黑体" w:hAnsi="Times New Roman" w:cs="Times New Roman" w:hint="default"/>
        </w:rPr>
        <w:t>【解析】</w:t>
      </w:r>
      <w:r>
        <w:rPr>
          <w:rFonts w:ascii="Times New Roman" w:hAnsi="Times New Roman" w:cs="Times New Roman" w:hint="default"/>
        </w:rPr>
        <w:t>立竿见影和一叶障目是光沿直线传播形成的，而潭深疑水浅是光的折射形成的．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7. C　</w:t>
      </w:r>
      <w:r>
        <w:rPr>
          <w:rFonts w:ascii="Times New Roman" w:eastAsia="黑体" w:hAnsi="Times New Roman" w:cs="Times New Roman" w:hint="default"/>
        </w:rPr>
        <w:t>【解析】</w:t>
      </w:r>
      <w:r>
        <w:rPr>
          <w:rFonts w:ascii="Times New Roman" w:hAnsi="Times New Roman" w:cs="Times New Roman" w:hint="default"/>
        </w:rPr>
        <w:t>光从一种介质斜射入另一种介质传播方向一般发生改变，A错误；光在空气中传播的速度比在水中传播的速度大，B错误；影子是由光的直线传播形成的，C正确；小孔成像是光的直线传播形成的，D错误．故选C.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8. A　</w:t>
      </w:r>
      <w:r>
        <w:rPr>
          <w:rFonts w:ascii="Times New Roman" w:eastAsia="黑体" w:hAnsi="Times New Roman" w:cs="Times New Roman" w:hint="default"/>
        </w:rPr>
        <w:t>【解析】</w:t>
      </w:r>
      <w:r>
        <w:rPr>
          <w:rFonts w:ascii="Times New Roman" w:hAnsi="Times New Roman" w:cs="Times New Roman" w:hint="default"/>
        </w:rPr>
        <w:t>树叶间有空隙，形成一个个小孔，太阳光通过小孔沿直线传播形成的光斑，A正确；池水变浅是光的折射造成的，B错误；水面相当于平面镜，岸上的树与水中的树大小相等，C错误；紫外线可以灭菌，红外线用来遥控，D错误．故选A.</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9. 反射　反射　折射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10. 120°　绿　</w:t>
      </w:r>
      <w:r>
        <w:rPr>
          <w:rFonts w:ascii="Times New Roman" w:eastAsia="黑体" w:hAnsi="Times New Roman" w:cs="Times New Roman" w:hint="default"/>
        </w:rPr>
        <w:t>【解析】</w:t>
      </w:r>
      <w:r>
        <w:rPr>
          <w:rFonts w:ascii="Times New Roman" w:hAnsi="Times New Roman" w:cs="Times New Roman" w:hint="default"/>
        </w:rPr>
        <w:t>当入射光线与镜面夹角为30°时，入射角为90°－30°＝60°，由于反射角等于入射角，所以反射角也为60°；则入射光线与反射光线的夹角为：60°＋60°＝120°；色光的三原(基)色是指红、绿、蓝，彩色电视机画面上的丰富色彩是由这三种色光混合而成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11. 如答图所示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829310" cy="648335"/>
            <wp:effectExtent l="0" t="0" r="8890" b="698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9074" name="图片 7"/>
                    <pic:cNvPicPr>
                      <a:picLocks noChangeAspect="1"/>
                    </pic:cNvPicPr>
                  </pic:nvPicPr>
                  <pic:blipFill>
                    <a:blip xmlns:r="http://schemas.openxmlformats.org/officeDocument/2006/relationships" r:embed="rId26" r:link="rId27">
                      <a:clrChange>
                        <a:clrFrom>
                          <a:srgbClr val="FFFFFF"/>
                        </a:clrFrom>
                        <a:clrTo>
                          <a:srgbClr val="FFFFFF">
                            <a:alpha val="0"/>
                          </a:srgbClr>
                        </a:clrTo>
                      </a:clrChange>
                    </a:blip>
                    <a:stretch>
                      <a:fillRect/>
                    </a:stretch>
                  </pic:blipFill>
                  <pic:spPr>
                    <a:xfrm>
                      <a:off x="0" y="0"/>
                      <a:ext cx="829310" cy="64833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第11题答图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12. 如答图所示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201420" cy="605790"/>
            <wp:effectExtent l="0" t="0" r="2540" b="3810"/>
            <wp:docPr id="1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822109" name="图片 8"/>
                    <pic:cNvPicPr>
                      <a:picLocks noChangeAspect="1"/>
                    </pic:cNvPicPr>
                  </pic:nvPicPr>
                  <pic:blipFill>
                    <a:blip xmlns:r="http://schemas.openxmlformats.org/officeDocument/2006/relationships" r:embed="rId28" r:link="rId29">
                      <a:clrChange>
                        <a:clrFrom>
                          <a:srgbClr val="FFFFFF"/>
                        </a:clrFrom>
                        <a:clrTo>
                          <a:srgbClr val="FFFFFF">
                            <a:alpha val="0"/>
                          </a:srgbClr>
                        </a:clrTo>
                      </a:clrChange>
                    </a:blip>
                    <a:stretch>
                      <a:fillRect/>
                    </a:stretch>
                  </pic:blipFill>
                  <pic:spPr>
                    <a:xfrm>
                      <a:off x="0" y="0"/>
                      <a:ext cx="1201420" cy="60579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第12题答图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13. 如答图所示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903605" cy="467995"/>
            <wp:effectExtent l="0" t="0" r="10795" b="4445"/>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166012" name="图片 9"/>
                    <pic:cNvPicPr>
                      <a:picLocks noChangeAspect="1"/>
                    </pic:cNvPicPr>
                  </pic:nvPicPr>
                  <pic:blipFill>
                    <a:blip xmlns:r="http://schemas.openxmlformats.org/officeDocument/2006/relationships" r:embed="rId30" r:link="rId31">
                      <a:clrChange>
                        <a:clrFrom>
                          <a:srgbClr val="FFFFFF"/>
                        </a:clrFrom>
                        <a:clrTo>
                          <a:srgbClr val="FFFFFF">
                            <a:alpha val="0"/>
                          </a:srgbClr>
                        </a:clrTo>
                      </a:clrChange>
                    </a:blip>
                    <a:stretch>
                      <a:fillRect/>
                    </a:stretch>
                  </pic:blipFill>
                  <pic:spPr>
                    <a:xfrm>
                      <a:off x="0" y="0"/>
                      <a:ext cx="903605" cy="46799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第13题答图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14. 如答图所示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403350" cy="701675"/>
            <wp:effectExtent l="0" t="0" r="13970" b="14605"/>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9404" name="图片 10"/>
                    <pic:cNvPicPr>
                      <a:picLocks noChangeAspect="1"/>
                    </pic:cNvPicPr>
                  </pic:nvPicPr>
                  <pic:blipFill>
                    <a:blip xmlns:r="http://schemas.openxmlformats.org/officeDocument/2006/relationships" r:embed="rId32" r:link="rId33">
                      <a:clrChange>
                        <a:clrFrom>
                          <a:srgbClr val="FFFFFF"/>
                        </a:clrFrom>
                        <a:clrTo>
                          <a:srgbClr val="FFFFFF">
                            <a:alpha val="0"/>
                          </a:srgbClr>
                        </a:clrTo>
                      </a:clrChange>
                    </a:blip>
                    <a:stretch>
                      <a:fillRect/>
                    </a:stretch>
                  </pic:blipFill>
                  <pic:spPr>
                    <a:xfrm>
                      <a:off x="0" y="0"/>
                      <a:ext cx="1403350" cy="70167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第14题答图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15. 如答图所示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1031240" cy="967740"/>
            <wp:effectExtent l="0" t="0" r="5080" b="7620"/>
            <wp:docPr id="1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928224" name="图片 11"/>
                    <pic:cNvPicPr>
                      <a:picLocks noChangeAspect="1"/>
                    </pic:cNvPicPr>
                  </pic:nvPicPr>
                  <pic:blipFill>
                    <a:blip xmlns:r="http://schemas.openxmlformats.org/officeDocument/2006/relationships" r:embed="rId34" r:link="rId35">
                      <a:clrChange>
                        <a:clrFrom>
                          <a:srgbClr val="FFFFFF"/>
                        </a:clrFrom>
                        <a:clrTo>
                          <a:srgbClr val="FFFFFF">
                            <a:alpha val="0"/>
                          </a:srgbClr>
                        </a:clrTo>
                      </a:clrChange>
                    </a:blip>
                    <a:stretch>
                      <a:fillRect/>
                    </a:stretch>
                  </pic:blipFill>
                  <pic:spPr>
                    <a:xfrm>
                      <a:off x="0" y="0"/>
                      <a:ext cx="1031240" cy="96774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第15题答图</w:t>
      </w:r>
    </w:p>
    <w:p>
      <w:pPr>
        <w:rPr>
          <w:rFonts w:ascii="Times New Roman" w:hAnsi="Times New Roman" w:cs="Times New Roman" w:hint="default"/>
        </w:rPr>
      </w:pPr>
      <w:r>
        <w:rPr>
          <w:rFonts w:ascii="Times New Roman" w:hAnsi="Times New Roman" w:cs="Times New Roman" w:hint="default"/>
        </w:rPr>
        <w:br w:type="page"/>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16. 如答图所示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hAnsi="Times New Roman" w:cs="Times New Roman" w:hint="default"/>
        </w:rPr>
        <w:drawing>
          <wp:inline distT="0" distB="0" distL="114300" distR="114300">
            <wp:extent cx="935355" cy="605790"/>
            <wp:effectExtent l="0" t="0" r="9525" b="3810"/>
            <wp:docPr id="2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0869532" name="图片 12"/>
                    <pic:cNvPicPr>
                      <a:picLocks noChangeAspect="1"/>
                    </pic:cNvPicPr>
                  </pic:nvPicPr>
                  <pic:blipFill>
                    <a:blip xmlns:r="http://schemas.openxmlformats.org/officeDocument/2006/relationships" r:embed="rId36" r:link="rId37">
                      <a:clrChange>
                        <a:clrFrom>
                          <a:srgbClr val="FFFFFF"/>
                        </a:clrFrom>
                        <a:clrTo>
                          <a:srgbClr val="FFFFFF">
                            <a:alpha val="0"/>
                          </a:srgbClr>
                        </a:clrTo>
                      </a:clrChange>
                    </a:blip>
                    <a:stretch>
                      <a:fillRect/>
                    </a:stretch>
                  </pic:blipFill>
                  <pic:spPr>
                    <a:xfrm>
                      <a:off x="0" y="0"/>
                      <a:ext cx="935355" cy="60579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rPr>
      </w:pPr>
      <w:r>
        <w:rPr>
          <w:rFonts w:ascii="Times New Roman" w:eastAsia="楷体_GB2312" w:hAnsi="Times New Roman" w:cs="Times New Roman" w:hint="default"/>
        </w:rPr>
        <w:t>第16题答图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17. (1)靠近　(2)不能　 同一平面内　(3)反射角等于入射角　(4)可逆的</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【解析】</w:t>
      </w:r>
      <w:r>
        <w:rPr>
          <w:rFonts w:ascii="Times New Roman" w:hAnsi="Times New Roman" w:cs="Times New Roman" w:hint="default"/>
        </w:rPr>
        <w:t>根据光的反射定律：在反射现象中，反射角等于入射角；反射光线、入射光线在分居法线两侧；且三者在同一平面内，此时∠</w:t>
      </w:r>
      <w:r>
        <w:rPr>
          <w:rFonts w:ascii="Times New Roman" w:hAnsi="Times New Roman" w:cs="Times New Roman" w:hint="default"/>
          <w:i/>
        </w:rPr>
        <w:t>BON</w:t>
      </w:r>
      <w:r>
        <w:rPr>
          <w:rFonts w:ascii="Times New Roman" w:hAnsi="Times New Roman" w:cs="Times New Roman" w:hint="default"/>
        </w:rPr>
        <w:t>＝∠</w:t>
      </w:r>
      <w:r>
        <w:rPr>
          <w:rFonts w:ascii="Times New Roman" w:hAnsi="Times New Roman" w:cs="Times New Roman" w:hint="default"/>
          <w:i/>
        </w:rPr>
        <w:t>AON</w:t>
      </w:r>
      <w:r>
        <w:rPr>
          <w:rFonts w:ascii="Times New Roman" w:hAnsi="Times New Roman" w:cs="Times New Roman" w:hint="default"/>
        </w:rPr>
        <w:t>，若将</w:t>
      </w:r>
      <w:r>
        <w:rPr>
          <w:rFonts w:ascii="Times New Roman" w:hAnsi="Times New Roman" w:cs="Times New Roman" w:hint="default"/>
          <w:i/>
        </w:rPr>
        <w:t>AO</w:t>
      </w:r>
      <w:r>
        <w:rPr>
          <w:rFonts w:ascii="Times New Roman" w:hAnsi="Times New Roman" w:cs="Times New Roman" w:hint="default"/>
        </w:rPr>
        <w:t>向</w:t>
      </w:r>
      <w:r>
        <w:rPr>
          <w:rFonts w:ascii="Times New Roman" w:hAnsi="Times New Roman" w:cs="Times New Roman" w:hint="default"/>
          <w:i/>
        </w:rPr>
        <w:t>ON</w:t>
      </w:r>
      <w:r>
        <w:rPr>
          <w:rFonts w:ascii="Times New Roman" w:hAnsi="Times New Roman" w:cs="Times New Roman" w:hint="default"/>
        </w:rPr>
        <w:t xml:space="preserve"> 靠近，则</w:t>
      </w:r>
      <w:r>
        <w:rPr>
          <w:rFonts w:ascii="Times New Roman" w:hAnsi="Times New Roman" w:cs="Times New Roman" w:hint="default"/>
          <w:i/>
        </w:rPr>
        <w:t>OB</w:t>
      </w:r>
      <w:r>
        <w:rPr>
          <w:rFonts w:ascii="Times New Roman" w:hAnsi="Times New Roman" w:cs="Times New Roman" w:hint="default"/>
        </w:rPr>
        <w:t>向</w:t>
      </w:r>
      <w:r>
        <w:rPr>
          <w:rFonts w:ascii="Times New Roman" w:hAnsi="Times New Roman" w:cs="Times New Roman" w:hint="default"/>
          <w:i/>
        </w:rPr>
        <w:t>ON</w:t>
      </w:r>
      <w:r>
        <w:rPr>
          <w:rFonts w:ascii="Times New Roman" w:hAnsi="Times New Roman" w:cs="Times New Roman" w:hint="default"/>
        </w:rPr>
        <w:t>靠近；把纸板向前或向后折叠，则在纸板上都不能看到反射光线，说明入射光线、反射光线和法线在同一平面内；在光的反射现象中，光路可逆．</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drawing>
          <wp:inline distT="0" distB="0" distL="114300" distR="114300">
            <wp:extent cx="127635" cy="116840"/>
            <wp:effectExtent l="0" t="0" r="9525" b="508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428000" name="图片 13"/>
                    <pic:cNvPicPr>
                      <a:picLocks noChangeAspect="1"/>
                    </pic:cNvPicPr>
                  </pic:nvPicPr>
                  <pic:blipFill>
                    <a:blip xmlns:r="http://schemas.openxmlformats.org/officeDocument/2006/relationships" r:embed="rId38" r:link="rId39"/>
                    <a:stretch>
                      <a:fillRect/>
                    </a:stretch>
                  </pic:blipFill>
                  <pic:spPr>
                    <a:xfrm>
                      <a:off x="0" y="0"/>
                      <a:ext cx="127635" cy="116840"/>
                    </a:xfrm>
                    <a:prstGeom prst="rect">
                      <a:avLst/>
                    </a:prstGeom>
                    <a:noFill/>
                    <a:ln>
                      <a:noFill/>
                    </a:ln>
                  </pic:spPr>
                </pic:pic>
              </a:graphicData>
            </a:graphic>
          </wp:inline>
        </w:drawing>
      </w:r>
      <w:r>
        <w:rPr>
          <w:rFonts w:ascii="Times New Roman" w:eastAsia="黑体" w:hAnsi="Times New Roman" w:cs="Times New Roman" w:hint="default"/>
        </w:rPr>
        <w:t xml:space="preserve"> 核心素养提升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1. C　</w:t>
      </w:r>
      <w:r>
        <w:rPr>
          <w:rFonts w:ascii="Times New Roman" w:eastAsia="黑体" w:hAnsi="Times New Roman" w:cs="Times New Roman" w:hint="default"/>
        </w:rPr>
        <w:t>【解析】</w:t>
      </w:r>
      <w:r>
        <w:rPr>
          <w:rFonts w:ascii="Times New Roman" w:hAnsi="Times New Roman" w:cs="Times New Roman" w:hint="default"/>
        </w:rPr>
        <w:t>日出时，光从真空射向地球，经过大气光线偏向法线方向，会使日出提前到来．日落时光穿过大气层发生折射，折射光线偏向法线，逆着折射光线看过去，认为太阳在折射光线的反向延长线上，我们看到太阳的位置其实比太阳的实际位置要高一些，所以看到太阳正在下山时，太阳已经在地平线之下，日落延后．因此如果没有大气层折射的话，日出会延迟，而日落会早发生．故选C</w:t>
      </w:r>
      <w:bookmarkStart w:id="0" w:name="_GoBack"/>
      <w:bookmarkEnd w:id="0"/>
      <w:r>
        <w:rPr>
          <w:rFonts w:ascii="Times New Roman" w:hAnsi="Times New Roman" w:cs="Times New Roman" w:hint="default"/>
        </w:rPr>
        <w:t>.</w:t>
      </w:r>
    </w:p>
    <w:p>
      <w:pPr>
        <w:rPr>
          <w:rFonts w:ascii="Times New Roman" w:hAnsi="Times New Roman" w:eastAsiaTheme="minorEastAsia" w:cs="Times New Roman" w:hint="default"/>
          <w:lang w:val="en-US" w:eastAsia="zh-CN"/>
        </w:rPr>
      </w:pPr>
    </w:p>
    <w:sectPr>
      <w:pgSz w:w="11906" w:h="16838"/>
      <w:pgMar w:top="1440" w:right="1800" w:bottom="1440" w:left="1800" w:header="851" w:footer="992" w:gutter="0"/>
      <w:pgNumType w:fmt="numberInDash"/>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56A90D30"/>
    <w:rsid w:val="05BF4053"/>
    <w:rsid w:val="45D423C2"/>
    <w:rsid w:val="56A90D30"/>
    <w:rsid w:val="688B5EB8"/>
    <w:rsid w:val="6AE62A7E"/>
    <w:rsid w:val="74DF0800"/>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PlainText">
    <w:name w:val="Plain Text"/>
    <w:basedOn w:val="Normal"/>
    <w:uiPriority w:val="99"/>
    <w:unhideWhenUsed/>
    <w:qFormat/>
    <w:rPr>
      <w:rFonts w:ascii="宋体" w:eastAsia="宋体" w:hAnsi="Courier New" w:cs="Courier New"/>
      <w:szCs w:val="21"/>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Footer">
    <w:name w:val="footer"/>
    <w:basedOn w:val="Normal"/>
    <w:pPr>
      <w:tabs>
        <w:tab w:val="center" w:pos="4153"/>
        <w:tab w:val="right" w:pos="8306"/>
      </w:tabs>
      <w:snapToGrid w:val="0"/>
      <w:jc w:val="left"/>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T12.TIF" TargetMode="External" /><Relationship Id="rId12" Type="http://schemas.openxmlformats.org/officeDocument/2006/relationships/image" Target="media/image5.png" /><Relationship Id="rId13" Type="http://schemas.openxmlformats.org/officeDocument/2006/relationships/image" Target="T13.TIF" TargetMode="External" /><Relationship Id="rId14" Type="http://schemas.openxmlformats.org/officeDocument/2006/relationships/image" Target="media/image6.png" /><Relationship Id="rId15" Type="http://schemas.openxmlformats.org/officeDocument/2006/relationships/image" Target="T14.TIF" TargetMode="External" /><Relationship Id="rId16" Type="http://schemas.openxmlformats.org/officeDocument/2006/relationships/image" Target="media/image7.png" /><Relationship Id="rId17" Type="http://schemas.openxmlformats.org/officeDocument/2006/relationships/image" Target="T15.TIF" TargetMode="External" /><Relationship Id="rId18" Type="http://schemas.openxmlformats.org/officeDocument/2006/relationships/image" Target="media/image8.png" /><Relationship Id="rId19" Type="http://schemas.openxmlformats.org/officeDocument/2006/relationships/image" Target="T16.TIF" TargetMode="External" /><Relationship Id="rId2" Type="http://schemas.openxmlformats.org/officeDocument/2006/relationships/webSettings" Target="webSettings.xml" /><Relationship Id="rId20" Type="http://schemas.openxmlformats.org/officeDocument/2006/relationships/image" Target="media/image9.png" /><Relationship Id="rId21" Type="http://schemas.openxmlformats.org/officeDocument/2006/relationships/image" Target="T17.TIF" TargetMode="External" /><Relationship Id="rId22" Type="http://schemas.openxmlformats.org/officeDocument/2006/relationships/image" Target="media/image10.png" /><Relationship Id="rId23" Type="http://schemas.openxmlformats.org/officeDocument/2006/relationships/image" Target="T19.TIF" TargetMode="External" /><Relationship Id="rId24" Type="http://schemas.openxmlformats.org/officeDocument/2006/relationships/image" Target="media/image11.tif" /><Relationship Id="rId25" Type="http://schemas.openxmlformats.org/officeDocument/2006/relationships/image" Target="media/image12.png" /><Relationship Id="rId26" Type="http://schemas.openxmlformats.org/officeDocument/2006/relationships/image" Target="media/image13.png" /><Relationship Id="rId27" Type="http://schemas.openxmlformats.org/officeDocument/2006/relationships/image" Target="T565.TIF" TargetMode="External" /><Relationship Id="rId28" Type="http://schemas.openxmlformats.org/officeDocument/2006/relationships/image" Target="media/image14.png" /><Relationship Id="rId29" Type="http://schemas.openxmlformats.org/officeDocument/2006/relationships/image" Target="T566.TIF" TargetMode="External" /><Relationship Id="rId3" Type="http://schemas.openxmlformats.org/officeDocument/2006/relationships/fontTable" Target="fontTable.xml" /><Relationship Id="rId30" Type="http://schemas.openxmlformats.org/officeDocument/2006/relationships/image" Target="media/image15.png" /><Relationship Id="rId31" Type="http://schemas.openxmlformats.org/officeDocument/2006/relationships/image" Target="T567.TIF" TargetMode="External" /><Relationship Id="rId32" Type="http://schemas.openxmlformats.org/officeDocument/2006/relationships/image" Target="media/image16.png" /><Relationship Id="rId33" Type="http://schemas.openxmlformats.org/officeDocument/2006/relationships/image" Target="T568.TIF" TargetMode="External" /><Relationship Id="rId34" Type="http://schemas.openxmlformats.org/officeDocument/2006/relationships/image" Target="media/image17.png" /><Relationship Id="rId35" Type="http://schemas.openxmlformats.org/officeDocument/2006/relationships/image" Target="T569.TIF" TargetMode="External" /><Relationship Id="rId36" Type="http://schemas.openxmlformats.org/officeDocument/2006/relationships/image" Target="media/image18.png" /><Relationship Id="rId37" Type="http://schemas.openxmlformats.org/officeDocument/2006/relationships/image" Target="T570.TIF" TargetMode="External" /><Relationship Id="rId38" Type="http://schemas.openxmlformats.org/officeDocument/2006/relationships/image" Target="media/image19.png" /><Relationship Id="rId39" Type="http://schemas.openxmlformats.org/officeDocument/2006/relationships/image" Target="&#31572;&#26696;&#23567;&#23545;&#21246;&#26631;.TIF" TargetMode="External" /><Relationship Id="rId4" Type="http://schemas.openxmlformats.org/officeDocument/2006/relationships/customXml" Target="../customXml/item1.xml" /><Relationship Id="rId40" Type="http://schemas.openxmlformats.org/officeDocument/2006/relationships/theme" Target="theme/theme1.xml" /><Relationship Id="rId41" Type="http://schemas.openxmlformats.org/officeDocument/2006/relationships/styles" Target="styles.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T10.TIF" TargetMode="External" /><Relationship Id="rId8" Type="http://schemas.openxmlformats.org/officeDocument/2006/relationships/image" Target="media/image3.png" /><Relationship Id="rId9" Type="http://schemas.openxmlformats.org/officeDocument/2006/relationships/image" Target="T11.TIF"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2019-11-10T03:16:00Z</dcterms:created>
  <dcterms:modified xsi:type="dcterms:W3CDTF">2020-02-05T14:35:12Z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